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290C41" w:rsidRDefault="005058F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D</w:t>
      </w:r>
      <w:r w:rsidR="0066003C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a compilare a cura del Concorrente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</w:t>
      </w:r>
      <w:r w:rsid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per ciascun lotto a cui si concorre </w:t>
      </w:r>
      <w:r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inserito nella busta B – Offerta tecnica</w:t>
      </w:r>
    </w:p>
    <w:p w:rsidR="0066003C" w:rsidRPr="00C738E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C738E3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C738E3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C738E3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ANTIGHIACCIO DA ESEGUIRSI LUNGO LE TRATTE AUTOSTRADALI DI COMPETENZA DELLA DIREZIONE DI TRONCO DI </w:t>
      </w:r>
      <w:r w:rsidR="00374880" w:rsidRPr="00C738E3">
        <w:rPr>
          <w:rFonts w:asciiTheme="minorHAnsi" w:hAnsiTheme="minorHAnsi" w:cs="Tahoma"/>
          <w:color w:val="auto"/>
          <w:sz w:val="22"/>
          <w:szCs w:val="22"/>
        </w:rPr>
        <w:t>____________________</w:t>
      </w:r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proofErr w:type="spellStart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>DI</w:t>
      </w:r>
      <w:proofErr w:type="spellEnd"/>
      <w:r w:rsidR="002C0E95" w:rsidRPr="00C738E3">
        <w:rPr>
          <w:rFonts w:asciiTheme="minorHAnsi" w:hAnsiTheme="minorHAnsi" w:cs="Tahoma"/>
          <w:color w:val="auto"/>
          <w:sz w:val="22"/>
          <w:szCs w:val="22"/>
        </w:rPr>
        <w:t xml:space="preserve"> AUTOSTRADE PER L’ITALIA S.p.A.</w:t>
      </w:r>
    </w:p>
    <w:p w:rsid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  <w:bookmarkStart w:id="0" w:name="_GoBack"/>
      <w:bookmarkEnd w:id="0"/>
    </w:p>
    <w:p w:rsidR="0066003C" w:rsidRPr="00290C41" w:rsidRDefault="00C738E3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Codice appalto: ______________________</w:t>
      </w:r>
    </w:p>
    <w:p w:rsidR="00290C41" w:rsidRPr="00290C41" w:rsidRDefault="00290C41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8735EE" w:rsidRPr="00290C41" w:rsidRDefault="00F202A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290C41">
        <w:rPr>
          <w:rFonts w:asciiTheme="minorHAnsi" w:hAnsiTheme="minorHAnsi" w:cs="Tahoma"/>
          <w:color w:val="auto"/>
          <w:sz w:val="22"/>
          <w:szCs w:val="22"/>
        </w:rPr>
        <w:t>Lotto ___________ CIG n. _______________ (Posto/i Neve: _________________________ - Tratta _________________)</w:t>
      </w:r>
    </w:p>
    <w:p w:rsidR="00C738E3" w:rsidRDefault="00C738E3" w:rsidP="00C738E3">
      <w:pPr>
        <w:rPr>
          <w:lang w:eastAsia="en-US"/>
        </w:rPr>
      </w:pPr>
    </w:p>
    <w:p w:rsidR="00290C41" w:rsidRDefault="00290C41" w:rsidP="00C738E3">
      <w:pPr>
        <w:rPr>
          <w:lang w:eastAsia="en-US"/>
        </w:rPr>
      </w:pPr>
    </w:p>
    <w:p w:rsidR="00C738E3" w:rsidRP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il sottoscritto Concorrente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[N.B.: in caso di raggruppamenti/aggregazioni di imprese indicare i riferimenti della mandataria e delle mandanti]</w:t>
      </w:r>
    </w:p>
    <w:p w:rsidR="00290C41" w:rsidRDefault="00290C41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center"/>
        <w:rPr>
          <w:rFonts w:asciiTheme="minorHAnsi" w:hAnsiTheme="minorHAnsi" w:cs="Tahoma"/>
          <w:color w:val="auto"/>
          <w:sz w:val="20"/>
          <w:szCs w:val="20"/>
        </w:rPr>
      </w:pPr>
      <w:r>
        <w:rPr>
          <w:rFonts w:asciiTheme="minorHAnsi" w:hAnsiTheme="minorHAnsi" w:cs="Tahoma"/>
          <w:color w:val="auto"/>
          <w:sz w:val="20"/>
          <w:szCs w:val="20"/>
        </w:rPr>
        <w:t>OFFRE</w:t>
      </w:r>
    </w:p>
    <w:p w:rsidR="00AA63C6" w:rsidRPr="00AA63C6" w:rsidRDefault="00AA63C6" w:rsidP="00AA63C6">
      <w:pPr>
        <w:rPr>
          <w:lang w:eastAsia="en-US"/>
        </w:rPr>
      </w:pPr>
    </w:p>
    <w:p w:rsidR="00C738E3" w:rsidRDefault="00C738E3" w:rsidP="00C738E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0"/>
          <w:szCs w:val="20"/>
        </w:rPr>
      </w:pP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sotto la sua re</w:t>
      </w:r>
      <w:r>
        <w:rPr>
          <w:rFonts w:asciiTheme="minorHAnsi" w:hAnsiTheme="minorHAnsi" w:cs="Tahoma"/>
          <w:b w:val="0"/>
          <w:color w:val="auto"/>
          <w:sz w:val="20"/>
          <w:szCs w:val="20"/>
        </w:rPr>
        <w:t xml:space="preserve">sponsabilità civile e penale, i seguenti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 xml:space="preserve">valori per i parametri tecnici </w:t>
      </w:r>
      <w:r w:rsidR="00290C41">
        <w:rPr>
          <w:rFonts w:asciiTheme="minorHAnsi" w:hAnsiTheme="minorHAnsi" w:cs="Tahoma"/>
          <w:b w:val="0"/>
          <w:color w:val="auto"/>
          <w:sz w:val="20"/>
          <w:szCs w:val="20"/>
        </w:rPr>
        <w:t xml:space="preserve">relativi </w:t>
      </w:r>
      <w:r w:rsidR="001E02D6">
        <w:rPr>
          <w:rFonts w:asciiTheme="minorHAnsi" w:hAnsiTheme="minorHAnsi" w:cs="Tahoma"/>
          <w:b w:val="0"/>
          <w:color w:val="auto"/>
          <w:sz w:val="20"/>
          <w:szCs w:val="20"/>
        </w:rPr>
        <w:t>l’appalto in oggetto</w:t>
      </w:r>
      <w:r w:rsidRPr="00C738E3">
        <w:rPr>
          <w:rFonts w:asciiTheme="minorHAnsi" w:hAnsiTheme="minorHAnsi" w:cs="Tahoma"/>
          <w:b w:val="0"/>
          <w:color w:val="auto"/>
          <w:sz w:val="20"/>
          <w:szCs w:val="20"/>
        </w:rPr>
        <w:t>:</w:t>
      </w:r>
    </w:p>
    <w:p w:rsidR="00AA63C6" w:rsidRPr="00AA63C6" w:rsidRDefault="00AA63C6" w:rsidP="00AA63C6">
      <w:pPr>
        <w:rPr>
          <w:lang w:eastAsia="en-US"/>
        </w:rPr>
      </w:pPr>
    </w:p>
    <w:p w:rsidR="008735EE" w:rsidRPr="00C738E3" w:rsidRDefault="005058F3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dei mezzi messi a disposizione per il servizio neve / </w:t>
      </w:r>
      <w:r w:rsidRPr="00C738E3">
        <w:rPr>
          <w:rFonts w:asciiTheme="minorHAnsi" w:hAnsiTheme="minorHAnsi" w:cs="Tahoma"/>
          <w:b/>
          <w:sz w:val="20"/>
          <w:szCs w:val="20"/>
        </w:rPr>
        <w:t>Vetustà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 w:rsidR="00AA63C6">
        <w:rPr>
          <w:rFonts w:asciiTheme="minorHAnsi" w:hAnsiTheme="minorHAnsi" w:cs="Tahoma"/>
          <w:b/>
          <w:sz w:val="20"/>
          <w:szCs w:val="20"/>
          <w:vertAlign w:val="subscript"/>
        </w:rPr>
        <w:t>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 w:rsidR="00DF44D8" w:rsidRPr="00C738E3">
        <w:rPr>
          <w:rFonts w:asciiTheme="minorHAnsi" w:hAnsiTheme="minorHAnsi" w:cs="Tahoma"/>
          <w:b/>
          <w:sz w:val="20"/>
          <w:szCs w:val="20"/>
        </w:rPr>
        <w:t>1</w:t>
      </w:r>
      <w:r w:rsidR="00AA63C6">
        <w:rPr>
          <w:rFonts w:asciiTheme="minorHAnsi" w:hAnsiTheme="minorHAnsi" w:cs="Tahoma"/>
          <w:b/>
          <w:sz w:val="20"/>
          <w:szCs w:val="20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DF44D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Vetustà media dei mezzi</w:t>
            </w:r>
          </w:p>
        </w:tc>
      </w:tr>
      <w:tr w:rsidR="00DF44D8" w:rsidRPr="00C738E3" w:rsidTr="00DF44D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vetustà ≤ 26 anni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Pr="00C738E3" w:rsidRDefault="00AA63C6" w:rsidP="00AA63C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>
        <w:rPr>
          <w:rFonts w:asciiTheme="minorHAnsi" w:hAnsiTheme="minorHAnsi" w:cs="Tahoma"/>
          <w:b/>
          <w:sz w:val="20"/>
          <w:szCs w:val="20"/>
        </w:rPr>
        <w:t>Qualità dei mezzi messi a disposizione per il servizio neve / Potenza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dei mezzi a disposizione per il servizio neve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1</w:t>
      </w:r>
      <w:r>
        <w:rPr>
          <w:rFonts w:asciiTheme="minorHAnsi" w:hAnsiTheme="minorHAnsi" w:cs="Tahoma"/>
          <w:b/>
          <w:sz w:val="20"/>
          <w:szCs w:val="20"/>
          <w:vertAlign w:val="subscript"/>
        </w:rPr>
        <w:t>B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max = </w:t>
      </w:r>
      <w:r>
        <w:rPr>
          <w:rFonts w:asciiTheme="minorHAnsi" w:hAnsiTheme="minorHAnsi" w:cs="Tahoma"/>
          <w:b/>
          <w:sz w:val="20"/>
          <w:szCs w:val="20"/>
        </w:rPr>
        <w:t>7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A63C6" w:rsidRPr="00C738E3" w:rsidTr="00021B2F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A63C6" w:rsidRPr="00C738E3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</w:t>
            </w:r>
          </w:p>
          <w:p w:rsidR="00AA63C6" w:rsidRPr="00C738E3" w:rsidRDefault="00B50305" w:rsidP="00021B2F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>Potenza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 xml:space="preserve"> media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complessiva </w:t>
            </w:r>
            <w:r w:rsidR="00AA63C6" w:rsidRPr="00C738E3">
              <w:rPr>
                <w:rFonts w:asciiTheme="minorHAnsi" w:hAnsiTheme="minorHAnsi" w:cs="Tahoma"/>
                <w:b/>
                <w:sz w:val="20"/>
                <w:szCs w:val="20"/>
              </w:rPr>
              <w:t>dei mezzi</w:t>
            </w:r>
          </w:p>
        </w:tc>
      </w:tr>
      <w:tr w:rsidR="00AA63C6" w:rsidRPr="00C738E3" w:rsidTr="00021B2F">
        <w:trPr>
          <w:trHeight w:val="567"/>
        </w:trPr>
        <w:tc>
          <w:tcPr>
            <w:tcW w:w="4960" w:type="dxa"/>
            <w:vAlign w:val="center"/>
          </w:tcPr>
          <w:p w:rsidR="00AA63C6" w:rsidRDefault="00AA63C6" w:rsidP="00021B2F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>Media Potenza mezzi fissi e a chiamata per ciascun lotto (SOLO Spargitori, Spargitori con lama, Innaffiatrici, Innaffiatrici con lama e lame)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(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Potenza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minima </w:t>
            </w:r>
            <w:r w:rsidRPr="00AA63C6">
              <w:rPr>
                <w:rFonts w:asciiTheme="minorHAnsi" w:hAnsiTheme="minorHAnsi" w:cs="Tahoma"/>
                <w:sz w:val="20"/>
                <w:szCs w:val="20"/>
              </w:rPr>
              <w:t>di ciascun mezzo:</w:t>
            </w:r>
          </w:p>
          <w:p w:rsidR="00B50305" w:rsidRPr="00AA63C6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fisso &gt; 205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</w:p>
          <w:p w:rsidR="00B50305" w:rsidRPr="00C738E3" w:rsidRDefault="00B50305" w:rsidP="00B50305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AA63C6">
              <w:rPr>
                <w:rFonts w:asciiTheme="minorHAnsi" w:hAnsiTheme="minorHAnsi" w:cs="Tahoma"/>
                <w:sz w:val="20"/>
                <w:szCs w:val="20"/>
              </w:rPr>
              <w:t xml:space="preserve">chiamata &gt; 150 </w:t>
            </w:r>
            <w:proofErr w:type="spellStart"/>
            <w:r w:rsidRPr="00AA63C6">
              <w:rPr>
                <w:rFonts w:asciiTheme="minorHAnsi" w:hAnsiTheme="minorHAnsi" w:cs="Tahoma"/>
                <w:sz w:val="20"/>
                <w:szCs w:val="20"/>
              </w:rPr>
              <w:t>kw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4961" w:type="dxa"/>
            <w:vAlign w:val="center"/>
          </w:tcPr>
          <w:p w:rsidR="00AA63C6" w:rsidRPr="00C738E3" w:rsidRDefault="00AA63C6" w:rsidP="00AA63C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F202A9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Efficienza dotazione mezzi / </w:t>
      </w:r>
      <w:r w:rsidRPr="00C738E3">
        <w:rPr>
          <w:rFonts w:asciiTheme="minorHAnsi" w:hAnsiTheme="minorHAnsi" w:cs="Tahoma"/>
          <w:b/>
          <w:sz w:val="20"/>
          <w:szCs w:val="20"/>
        </w:rPr>
        <w:t>Mezzi di backup a disposizione, idonei all’installazione polivalente delle attrezzature, per sostituzione mezzi guasti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2</w:t>
      </w:r>
      <w:r w:rsidRPr="00C738E3">
        <w:rPr>
          <w:rFonts w:asciiTheme="minorHAnsi" w:hAnsiTheme="minorHAnsi" w:cs="Tahoma"/>
          <w:b/>
          <w:sz w:val="20"/>
          <w:szCs w:val="20"/>
        </w:rPr>
        <w:t>max = 1</w:t>
      </w:r>
      <w:r w:rsidR="00AA63C6">
        <w:rPr>
          <w:rFonts w:asciiTheme="minorHAnsi" w:hAnsiTheme="minorHAnsi" w:cs="Tahoma"/>
          <w:b/>
          <w:sz w:val="20"/>
          <w:szCs w:val="20"/>
        </w:rPr>
        <w:t>0</w:t>
      </w:r>
      <w:r w:rsidRPr="00C738E3">
        <w:rPr>
          <w:rFonts w:asciiTheme="minorHAnsi" w:hAnsiTheme="minorHAnsi" w:cs="Tahoma"/>
          <w:b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N. mezzi backup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1E02D6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w:lastRenderedPageBreak/>
                  <m:t>0,05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mezzi a disposizione a disposizione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consistenze (solo lame spargitori ed innaffiatrici)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Qualità ambientale / </w:t>
      </w:r>
      <w:r w:rsidRPr="00C738E3">
        <w:rPr>
          <w:rFonts w:asciiTheme="minorHAnsi" w:hAnsiTheme="minorHAnsi" w:cs="Tahoma"/>
          <w:b/>
          <w:sz w:val="20"/>
          <w:szCs w:val="20"/>
        </w:rPr>
        <w:t>Disponibilità di mezzi per il servizio con classe ambientale di categoria superiore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3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Classe ambientale media dei mezzi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Media delle categorie delle classi ambientali</w:t>
            </w:r>
          </w:p>
          <w:p w:rsidR="00DF44D8" w:rsidRPr="00C738E3" w:rsidRDefault="00DF44D8" w:rsidP="00DF44D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sz w:val="20"/>
                <w:szCs w:val="20"/>
              </w:rPr>
              <w:t>dei mezzi offerti</w:t>
            </w:r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AA63C6" w:rsidRDefault="00AA63C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DF44D8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Esperienza operatori / </w:t>
      </w:r>
      <w:r w:rsidRPr="00C738E3">
        <w:rPr>
          <w:rFonts w:asciiTheme="minorHAnsi" w:hAnsiTheme="minorHAnsi" w:cs="Tahoma"/>
          <w:b/>
          <w:sz w:val="20"/>
          <w:szCs w:val="20"/>
        </w:rPr>
        <w:t>Operatori con esperienza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4</w:t>
      </w:r>
      <w:r w:rsidRPr="00C738E3">
        <w:rPr>
          <w:rFonts w:asciiTheme="minorHAnsi" w:hAnsiTheme="minorHAnsi" w:cs="Tahoma"/>
          <w:b/>
          <w:sz w:val="20"/>
          <w:szCs w:val="20"/>
        </w:rPr>
        <w:t>max = 30)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DF44D8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DF44D8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Numero operatori con esperienza</w:t>
            </w:r>
          </w:p>
        </w:tc>
      </w:tr>
      <w:tr w:rsidR="00DF44D8" w:rsidRPr="00C738E3" w:rsidTr="002210B8">
        <w:trPr>
          <w:trHeight w:val="567"/>
        </w:trPr>
        <w:tc>
          <w:tcPr>
            <w:tcW w:w="4960" w:type="dxa"/>
            <w:vAlign w:val="center"/>
          </w:tcPr>
          <w:p w:rsidR="00DF44D8" w:rsidRPr="001E02D6" w:rsidRDefault="00FC2F4F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ahoma"/>
                    <w:sz w:val="18"/>
                    <w:szCs w:val="18"/>
                  </w:rPr>
                  <m:t>0,7 ≤</m:t>
                </m:r>
                <m:f>
                  <m:fPr>
                    <m:ctrlPr>
                      <w:rPr>
                        <w:rFonts w:ascii="Cambria Math" w:hAnsi="Cambria Math" w:cs="Tahoma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 xml:space="preserve">N. operatori con esperienza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18"/>
                        <w:szCs w:val="18"/>
                      </w:rPr>
                      <m:t>N. consistenze lotto</m:t>
                    </m:r>
                  </m:den>
                </m:f>
              </m:oMath>
            </m:oMathPara>
          </w:p>
        </w:tc>
        <w:tc>
          <w:tcPr>
            <w:tcW w:w="4961" w:type="dxa"/>
            <w:vAlign w:val="center"/>
          </w:tcPr>
          <w:p w:rsidR="00DF44D8" w:rsidRPr="00C738E3" w:rsidRDefault="00DF44D8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DF44D8" w:rsidRPr="00C738E3" w:rsidRDefault="00A839E6" w:rsidP="00A839E6">
      <w:pPr>
        <w:widowControl w:val="0"/>
        <w:spacing w:before="36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C738E3">
        <w:rPr>
          <w:rFonts w:asciiTheme="minorHAnsi" w:hAnsiTheme="minorHAnsi" w:cs="Tahoma"/>
          <w:b/>
          <w:sz w:val="20"/>
          <w:szCs w:val="20"/>
        </w:rPr>
        <w:t>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 xml:space="preserve"> – </w:t>
      </w:r>
      <w:r w:rsidR="00AA63C6">
        <w:rPr>
          <w:rFonts w:asciiTheme="minorHAnsi" w:hAnsiTheme="minorHAnsi" w:cs="Tahoma"/>
          <w:b/>
          <w:sz w:val="20"/>
          <w:szCs w:val="20"/>
        </w:rPr>
        <w:t xml:space="preserve">Tempestività di Esecuzione / </w:t>
      </w:r>
      <w:r w:rsidRPr="00C738E3">
        <w:rPr>
          <w:rFonts w:asciiTheme="minorHAnsi" w:hAnsiTheme="minorHAnsi" w:cs="Tahoma"/>
          <w:b/>
          <w:sz w:val="20"/>
          <w:szCs w:val="20"/>
        </w:rPr>
        <w:t>Riduzione dei tempi di convocazione (punteggio max. P</w:t>
      </w:r>
      <w:r w:rsidRPr="00C738E3">
        <w:rPr>
          <w:rFonts w:asciiTheme="minorHAnsi" w:hAnsiTheme="minorHAnsi" w:cs="Tahoma"/>
          <w:b/>
          <w:sz w:val="20"/>
          <w:szCs w:val="20"/>
          <w:vertAlign w:val="subscript"/>
        </w:rPr>
        <w:t>5</w:t>
      </w:r>
      <w:r w:rsidRPr="00C738E3">
        <w:rPr>
          <w:rFonts w:asciiTheme="minorHAnsi" w:hAnsiTheme="minorHAnsi" w:cs="Tahoma"/>
          <w:b/>
          <w:sz w:val="20"/>
          <w:szCs w:val="20"/>
        </w:rPr>
        <w:t>max = 5)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839E6" w:rsidRPr="00C738E3" w:rsidTr="002210B8">
        <w:trPr>
          <w:trHeight w:val="567"/>
        </w:trPr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Parametro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C738E3">
              <w:rPr>
                <w:rFonts w:asciiTheme="minorHAnsi" w:hAnsiTheme="minorHAnsi" w:cs="Tahoma"/>
                <w:b/>
                <w:sz w:val="20"/>
                <w:szCs w:val="20"/>
              </w:rPr>
              <w:t>Offerta Concorrente</w:t>
            </w:r>
          </w:p>
          <w:p w:rsidR="00A839E6" w:rsidRPr="00C738E3" w:rsidRDefault="001E02D6" w:rsidP="001E02D6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Riduzione tempi di convocazione (solo multipli di 5’) </w:t>
            </w:r>
          </w:p>
        </w:tc>
      </w:tr>
      <w:tr w:rsidR="00A839E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A839E6" w:rsidRPr="001E02D6" w:rsidRDefault="001E02D6" w:rsidP="00A839E6">
            <w:pPr>
              <w:widowControl w:val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>Riduzione tempi di convocazione mezzi fissi</w:t>
            </w:r>
          </w:p>
        </w:tc>
        <w:tc>
          <w:tcPr>
            <w:tcW w:w="4961" w:type="dxa"/>
            <w:vAlign w:val="center"/>
          </w:tcPr>
          <w:p w:rsidR="00A839E6" w:rsidRPr="00C738E3" w:rsidRDefault="00A839E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1E02D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1E02D6">
              <w:rPr>
                <w:rFonts w:asciiTheme="minorHAnsi" w:hAnsiTheme="minorHAnsi" w:cs="Tahoma"/>
                <w:sz w:val="20"/>
                <w:szCs w:val="20"/>
              </w:rPr>
              <w:t xml:space="preserve">Riduzione tempi di convocazione mezzi </w:t>
            </w:r>
            <w:r>
              <w:rPr>
                <w:rFonts w:asciiTheme="minorHAnsi" w:hAnsiTheme="minorHAnsi" w:cs="Tahoma"/>
                <w:sz w:val="20"/>
                <w:szCs w:val="20"/>
              </w:rPr>
              <w:t>a chiamata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E02D6" w:rsidRPr="00C738E3" w:rsidTr="002210B8">
        <w:trPr>
          <w:trHeight w:val="567"/>
        </w:trPr>
        <w:tc>
          <w:tcPr>
            <w:tcW w:w="4960" w:type="dxa"/>
            <w:vAlign w:val="center"/>
          </w:tcPr>
          <w:p w:rsidR="001E02D6" w:rsidRPr="00C738E3" w:rsidRDefault="001E02D6" w:rsidP="00A839E6">
            <w:pPr>
              <w:widowControl w:val="0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Totale</w:t>
            </w:r>
          </w:p>
        </w:tc>
        <w:tc>
          <w:tcPr>
            <w:tcW w:w="4961" w:type="dxa"/>
            <w:vAlign w:val="center"/>
          </w:tcPr>
          <w:p w:rsidR="001E02D6" w:rsidRPr="00C738E3" w:rsidRDefault="001E02D6" w:rsidP="002210B8">
            <w:pPr>
              <w:widowControl w:val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</w:tbl>
    <w:p w:rsidR="001E02D6" w:rsidRDefault="001E02D6" w:rsidP="00A839E6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</w:p>
    <w:p w:rsidR="00A839E6" w:rsidRPr="00847A45" w:rsidRDefault="00847A45" w:rsidP="00847A45">
      <w:pPr>
        <w:widowControl w:val="0"/>
        <w:spacing w:before="240" w:after="120"/>
        <w:rPr>
          <w:rFonts w:asciiTheme="minorHAnsi" w:hAnsiTheme="minorHAnsi" w:cs="Tahoma"/>
          <w:b/>
          <w:sz w:val="20"/>
          <w:szCs w:val="20"/>
        </w:rPr>
      </w:pPr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847A45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847A45">
        <w:rPr>
          <w:rFonts w:ascii="Calibri" w:hAnsi="Calibri" w:cs="Arial"/>
          <w:b/>
          <w:i/>
          <w:iCs/>
          <w:sz w:val="20"/>
          <w:szCs w:val="20"/>
        </w:rPr>
        <w:t xml:space="preserve"> 82/2005 s.m.i. e norme collegate, il quale sostituisce il documento cartaceo e la firma autografa.</w:t>
      </w:r>
    </w:p>
    <w:p w:rsidR="00A839E6" w:rsidRPr="00C738E3" w:rsidRDefault="00A839E6" w:rsidP="008735EE">
      <w:pPr>
        <w:widowControl w:val="0"/>
        <w:spacing w:before="240" w:after="120"/>
        <w:jc w:val="center"/>
        <w:rPr>
          <w:rFonts w:asciiTheme="minorHAnsi" w:hAnsiTheme="minorHAnsi" w:cs="Tahoma"/>
          <w:sz w:val="20"/>
          <w:szCs w:val="20"/>
        </w:rPr>
      </w:pPr>
    </w:p>
    <w:sectPr w:rsidR="00A839E6" w:rsidRPr="00C738E3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09" w:rsidRDefault="00AA4409" w:rsidP="00B210BB">
      <w:r>
        <w:separator/>
      </w:r>
    </w:p>
  </w:endnote>
  <w:endnote w:type="continuationSeparator" w:id="0">
    <w:p w:rsidR="00AA4409" w:rsidRDefault="00AA4409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676BA3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</w:t>
    </w:r>
    <w:r w:rsidR="00676BA3">
      <w:rPr>
        <w:rFonts w:ascii="Constantia" w:eastAsiaTheme="majorEastAsia" w:hAnsi="Constantia" w:cstheme="majorBidi"/>
        <w:sz w:val="20"/>
        <w:szCs w:val="20"/>
      </w:rPr>
      <w:t xml:space="preserve">Cassino -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3A12B4" w:rsidRPr="003A12B4">
      <w:rPr>
        <w:rFonts w:ascii="Constantia" w:eastAsiaTheme="majorEastAsia" w:hAnsi="Constantia" w:cstheme="majorBidi"/>
        <w:noProof/>
        <w:sz w:val="20"/>
        <w:szCs w:val="20"/>
      </w:rPr>
      <w:t>2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09" w:rsidRDefault="00AA4409" w:rsidP="00B210BB">
      <w:r>
        <w:separator/>
      </w:r>
    </w:p>
  </w:footnote>
  <w:footnote w:type="continuationSeparator" w:id="0">
    <w:p w:rsidR="00AA4409" w:rsidRDefault="00AA4409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012"/>
    <w:multiLevelType w:val="hybridMultilevel"/>
    <w:tmpl w:val="82C8B08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B04134"/>
    <w:multiLevelType w:val="hybridMultilevel"/>
    <w:tmpl w:val="6ADAA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3401A"/>
    <w:multiLevelType w:val="hybridMultilevel"/>
    <w:tmpl w:val="4B3A54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3CAE"/>
    <w:multiLevelType w:val="hybridMultilevel"/>
    <w:tmpl w:val="43CC7724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B81001"/>
    <w:multiLevelType w:val="hybridMultilevel"/>
    <w:tmpl w:val="17906C90"/>
    <w:lvl w:ilvl="0" w:tplc="0410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A06A8C"/>
    <w:multiLevelType w:val="hybridMultilevel"/>
    <w:tmpl w:val="E5B845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11209"/>
    <w:multiLevelType w:val="hybridMultilevel"/>
    <w:tmpl w:val="30768D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C456B"/>
    <w:multiLevelType w:val="hybridMultilevel"/>
    <w:tmpl w:val="BB8223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E7D3A"/>
    <w:multiLevelType w:val="hybridMultilevel"/>
    <w:tmpl w:val="DEAAB718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4DC"/>
    <w:multiLevelType w:val="hybridMultilevel"/>
    <w:tmpl w:val="0DC23E1E"/>
    <w:lvl w:ilvl="0" w:tplc="0410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B299A"/>
    <w:multiLevelType w:val="hybridMultilevel"/>
    <w:tmpl w:val="6D6EA4D4"/>
    <w:lvl w:ilvl="0" w:tplc="9EDCEE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E61AD"/>
    <w:multiLevelType w:val="hybridMultilevel"/>
    <w:tmpl w:val="F1A4A8FE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5">
    <w:nsid w:val="5D8B58BD"/>
    <w:multiLevelType w:val="hybridMultilevel"/>
    <w:tmpl w:val="78C0F0D8"/>
    <w:lvl w:ilvl="0" w:tplc="72B03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F494D"/>
    <w:multiLevelType w:val="hybridMultilevel"/>
    <w:tmpl w:val="AF82A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E27C8"/>
    <w:multiLevelType w:val="multilevel"/>
    <w:tmpl w:val="AF62D1E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>
    <w:nsid w:val="72DD4F87"/>
    <w:multiLevelType w:val="hybridMultilevel"/>
    <w:tmpl w:val="822C4DD0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0C3938"/>
    <w:multiLevelType w:val="hybridMultilevel"/>
    <w:tmpl w:val="C116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4"/>
  </w:num>
  <w:num w:numId="4">
    <w:abstractNumId w:val="14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7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3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13"/>
  </w:num>
  <w:num w:numId="24">
    <w:abstractNumId w:val="0"/>
  </w:num>
  <w:num w:numId="25">
    <w:abstractNumId w:val="1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6"/>
  </w:num>
  <w:num w:numId="39">
    <w:abstractNumId w:val="14"/>
  </w:num>
  <w:num w:numId="40">
    <w:abstractNumId w:val="15"/>
  </w:num>
  <w:num w:numId="41">
    <w:abstractNumId w:val="12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0"/>
  </w:num>
  <w:num w:numId="48">
    <w:abstractNumId w:val="16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52539"/>
    <w:rsid w:val="00053FB8"/>
    <w:rsid w:val="00080736"/>
    <w:rsid w:val="000839EA"/>
    <w:rsid w:val="000B6FBA"/>
    <w:rsid w:val="000C304C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D33B7"/>
    <w:rsid w:val="001E02D6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0C41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2B4"/>
    <w:rsid w:val="003A1B57"/>
    <w:rsid w:val="003A3E8F"/>
    <w:rsid w:val="003B4063"/>
    <w:rsid w:val="003C68C3"/>
    <w:rsid w:val="003D4C79"/>
    <w:rsid w:val="003D5A38"/>
    <w:rsid w:val="003E154D"/>
    <w:rsid w:val="003F3344"/>
    <w:rsid w:val="003F3981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4C57"/>
    <w:rsid w:val="004E51C0"/>
    <w:rsid w:val="004F55A0"/>
    <w:rsid w:val="00500904"/>
    <w:rsid w:val="005058F3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76BA3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47A45"/>
    <w:rsid w:val="00850B59"/>
    <w:rsid w:val="00854FC9"/>
    <w:rsid w:val="00857A29"/>
    <w:rsid w:val="00870D76"/>
    <w:rsid w:val="008735EE"/>
    <w:rsid w:val="00874147"/>
    <w:rsid w:val="008852DC"/>
    <w:rsid w:val="00885E13"/>
    <w:rsid w:val="008A102C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2123A"/>
    <w:rsid w:val="00A21597"/>
    <w:rsid w:val="00A40215"/>
    <w:rsid w:val="00A4694B"/>
    <w:rsid w:val="00A5638D"/>
    <w:rsid w:val="00A6678B"/>
    <w:rsid w:val="00A773A6"/>
    <w:rsid w:val="00A82DA2"/>
    <w:rsid w:val="00A839E6"/>
    <w:rsid w:val="00A97201"/>
    <w:rsid w:val="00A97C07"/>
    <w:rsid w:val="00AA4409"/>
    <w:rsid w:val="00AA60B6"/>
    <w:rsid w:val="00AA63C6"/>
    <w:rsid w:val="00AA651F"/>
    <w:rsid w:val="00AA71EF"/>
    <w:rsid w:val="00AB059D"/>
    <w:rsid w:val="00AB0F38"/>
    <w:rsid w:val="00AB7D6E"/>
    <w:rsid w:val="00AC3D78"/>
    <w:rsid w:val="00AC4F86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0305"/>
    <w:rsid w:val="00B52886"/>
    <w:rsid w:val="00B651B8"/>
    <w:rsid w:val="00B938DD"/>
    <w:rsid w:val="00BA2D49"/>
    <w:rsid w:val="00BD255C"/>
    <w:rsid w:val="00BF228A"/>
    <w:rsid w:val="00BF3229"/>
    <w:rsid w:val="00C0123D"/>
    <w:rsid w:val="00C27954"/>
    <w:rsid w:val="00C31DD5"/>
    <w:rsid w:val="00C44595"/>
    <w:rsid w:val="00C53270"/>
    <w:rsid w:val="00C62690"/>
    <w:rsid w:val="00C7147D"/>
    <w:rsid w:val="00C738E3"/>
    <w:rsid w:val="00C74F74"/>
    <w:rsid w:val="00C75756"/>
    <w:rsid w:val="00C76D5D"/>
    <w:rsid w:val="00C83848"/>
    <w:rsid w:val="00C87328"/>
    <w:rsid w:val="00CA348B"/>
    <w:rsid w:val="00CC1BC0"/>
    <w:rsid w:val="00CC23F1"/>
    <w:rsid w:val="00CC758B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34E96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44D8"/>
    <w:rsid w:val="00DF5D44"/>
    <w:rsid w:val="00DF6EEB"/>
    <w:rsid w:val="00E1218F"/>
    <w:rsid w:val="00E1410E"/>
    <w:rsid w:val="00E155EB"/>
    <w:rsid w:val="00E24F22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E252C"/>
    <w:rsid w:val="00EE5664"/>
    <w:rsid w:val="00EF4F93"/>
    <w:rsid w:val="00F05A75"/>
    <w:rsid w:val="00F05D17"/>
    <w:rsid w:val="00F14FED"/>
    <w:rsid w:val="00F15CE2"/>
    <w:rsid w:val="00F17E1A"/>
    <w:rsid w:val="00F202A9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5D03"/>
    <w:rsid w:val="00FA0816"/>
    <w:rsid w:val="00FA3D25"/>
    <w:rsid w:val="00FA4429"/>
    <w:rsid w:val="00FB019D"/>
    <w:rsid w:val="00FB0BE9"/>
    <w:rsid w:val="00FB7DA3"/>
    <w:rsid w:val="00FC2F4F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641B1-E08E-42FA-99C9-5AC13437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Bucci, Valeria</cp:lastModifiedBy>
  <cp:revision>5</cp:revision>
  <cp:lastPrinted>2017-10-18T06:23:00Z</cp:lastPrinted>
  <dcterms:created xsi:type="dcterms:W3CDTF">2018-02-06T09:56:00Z</dcterms:created>
  <dcterms:modified xsi:type="dcterms:W3CDTF">2018-02-13T14:48:00Z</dcterms:modified>
</cp:coreProperties>
</file>